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FD" w:rsidRDefault="00040446">
      <w:pPr>
        <w:pStyle w:val="a3"/>
        <w:spacing w:before="78"/>
        <w:ind w:left="6602" w:right="146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5"/>
        </w:rPr>
        <w:t xml:space="preserve"> </w:t>
      </w:r>
      <w:r>
        <w:t>гражданами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 w:rsidR="006F1F5F">
        <w:t>программам МБДОУ «Детский сад «Ромашка»</w:t>
      </w:r>
    </w:p>
    <w:p w:rsidR="007972FD" w:rsidRDefault="007972FD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2446"/>
        <w:gridCol w:w="2446"/>
        <w:gridCol w:w="2447"/>
        <w:gridCol w:w="2447"/>
      </w:tblGrid>
      <w:tr w:rsidR="007972FD">
        <w:trPr>
          <w:trHeight w:val="553"/>
        </w:trPr>
        <w:tc>
          <w:tcPr>
            <w:tcW w:w="14748" w:type="dxa"/>
            <w:gridSpan w:val="5"/>
          </w:tcPr>
          <w:p w:rsidR="007972FD" w:rsidRDefault="0004044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F1F5F">
              <w:rPr>
                <w:sz w:val="24"/>
              </w:rPr>
              <w:t>БДОУ</w:t>
            </w:r>
            <w:r>
              <w:rPr>
                <w:spacing w:val="-4"/>
                <w:sz w:val="24"/>
              </w:rPr>
              <w:t xml:space="preserve"> </w:t>
            </w:r>
            <w:r w:rsidR="006F1F5F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972FD">
        <w:trPr>
          <w:trHeight w:val="2760"/>
        </w:trPr>
        <w:tc>
          <w:tcPr>
            <w:tcW w:w="4962" w:type="dxa"/>
          </w:tcPr>
          <w:p w:rsidR="007972FD" w:rsidRDefault="0004044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446" w:type="dxa"/>
          </w:tcPr>
          <w:p w:rsidR="007972FD" w:rsidRDefault="00040446">
            <w:pPr>
              <w:pStyle w:val="TableParagraph"/>
              <w:ind w:left="316" w:right="304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7972FD" w:rsidRDefault="0004044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</w:t>
            </w:r>
          </w:p>
        </w:tc>
        <w:tc>
          <w:tcPr>
            <w:tcW w:w="2446" w:type="dxa"/>
          </w:tcPr>
          <w:p w:rsidR="007972FD" w:rsidRDefault="00040446">
            <w:pPr>
              <w:pStyle w:val="TableParagraph"/>
              <w:ind w:left="314" w:right="94" w:firstLine="3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7972FD" w:rsidRDefault="00040446">
            <w:pPr>
              <w:pStyle w:val="TableParagraph"/>
              <w:ind w:left="225" w:right="94" w:hanging="116"/>
              <w:jc w:val="left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бюджетов субъектов Российской Федерации</w:t>
            </w:r>
          </w:p>
        </w:tc>
        <w:tc>
          <w:tcPr>
            <w:tcW w:w="2447" w:type="dxa"/>
          </w:tcPr>
          <w:p w:rsidR="007972FD" w:rsidRDefault="00040446">
            <w:pPr>
              <w:pStyle w:val="TableParagraph"/>
              <w:ind w:left="313" w:right="308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7972FD" w:rsidRDefault="00040446">
            <w:pPr>
              <w:pStyle w:val="TableParagraph"/>
              <w:ind w:left="8" w:right="1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местных бюджетов</w:t>
            </w:r>
          </w:p>
        </w:tc>
        <w:tc>
          <w:tcPr>
            <w:tcW w:w="2447" w:type="dxa"/>
          </w:tcPr>
          <w:p w:rsidR="007972FD" w:rsidRDefault="00040446">
            <w:pPr>
              <w:pStyle w:val="TableParagraph"/>
              <w:ind w:left="502" w:right="496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договорам 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7972FD" w:rsidRDefault="00040446">
            <w:pPr>
              <w:pStyle w:val="TableParagraph"/>
              <w:ind w:left="128" w:right="125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 средств физического и 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лица (договор об оказании </w:t>
            </w:r>
            <w:r>
              <w:rPr>
                <w:spacing w:val="-2"/>
                <w:sz w:val="20"/>
              </w:rPr>
              <w:t>платных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услуг)</w:t>
            </w:r>
          </w:p>
        </w:tc>
      </w:tr>
      <w:tr w:rsidR="007972FD">
        <w:trPr>
          <w:trHeight w:val="688"/>
        </w:trPr>
        <w:tc>
          <w:tcPr>
            <w:tcW w:w="4962" w:type="dxa"/>
          </w:tcPr>
          <w:p w:rsidR="006F1F5F" w:rsidRDefault="00040446" w:rsidP="006F1F5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3"/>
                <w:sz w:val="20"/>
              </w:rPr>
              <w:t xml:space="preserve"> </w:t>
            </w:r>
            <w:r w:rsidR="006F1F5F">
              <w:rPr>
                <w:sz w:val="20"/>
              </w:rPr>
              <w:t>образования МБДОУ «Детский сад «Ромашка»</w:t>
            </w:r>
          </w:p>
          <w:p w:rsidR="00984ADE" w:rsidRDefault="00984ADE" w:rsidP="006F1F5F">
            <w:pPr>
              <w:pStyle w:val="TableParagraph"/>
              <w:jc w:val="left"/>
              <w:rPr>
                <w:sz w:val="20"/>
              </w:rPr>
            </w:pPr>
          </w:p>
          <w:p w:rsidR="00984ADE" w:rsidRDefault="00984ADE" w:rsidP="006F1F5F">
            <w:pPr>
              <w:pStyle w:val="TableParagraph"/>
              <w:jc w:val="left"/>
              <w:rPr>
                <w:sz w:val="20"/>
              </w:rPr>
            </w:pPr>
            <w:hyperlink r:id="rId4" w:history="1">
              <w:r w:rsidRPr="00984ADE">
                <w:rPr>
                  <w:rStyle w:val="a5"/>
                  <w:sz w:val="20"/>
                </w:rPr>
                <w:t>Активная ссылка на программу</w:t>
              </w:r>
            </w:hyperlink>
          </w:p>
          <w:p w:rsidR="006F1F5F" w:rsidRDefault="006F1F5F" w:rsidP="006F1F5F">
            <w:pPr>
              <w:pStyle w:val="TableParagraph"/>
              <w:jc w:val="left"/>
              <w:rPr>
                <w:sz w:val="20"/>
              </w:rPr>
            </w:pPr>
          </w:p>
          <w:p w:rsidR="007972FD" w:rsidRPr="006F1F5F" w:rsidRDefault="007972FD" w:rsidP="006F1F5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46" w:type="dxa"/>
          </w:tcPr>
          <w:p w:rsidR="007972FD" w:rsidRDefault="00040446">
            <w:pPr>
              <w:pStyle w:val="TableParagraph"/>
              <w:spacing w:before="223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7972FD" w:rsidRDefault="00984ADE">
            <w:pPr>
              <w:pStyle w:val="TableParagraph"/>
              <w:spacing w:before="223"/>
              <w:ind w:left="14" w:right="5"/>
              <w:rPr>
                <w:sz w:val="20"/>
              </w:rPr>
            </w:pPr>
            <w:r>
              <w:rPr>
                <w:sz w:val="20"/>
              </w:rPr>
              <w:t>0</w:t>
            </w:r>
            <w:r w:rsidR="00040446">
              <w:rPr>
                <w:sz w:val="20"/>
              </w:rPr>
              <w:t xml:space="preserve"> </w:t>
            </w:r>
            <w:r w:rsidR="00040446"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7972FD" w:rsidRDefault="00984ADE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>0</w:t>
            </w:r>
            <w:r w:rsidR="00040446">
              <w:rPr>
                <w:sz w:val="20"/>
              </w:rPr>
              <w:t xml:space="preserve"> </w:t>
            </w:r>
            <w:r w:rsidR="00040446">
              <w:rPr>
                <w:spacing w:val="-2"/>
                <w:sz w:val="20"/>
              </w:rPr>
              <w:t>человека</w:t>
            </w:r>
          </w:p>
        </w:tc>
        <w:tc>
          <w:tcPr>
            <w:tcW w:w="2447" w:type="dxa"/>
          </w:tcPr>
          <w:p w:rsidR="007972FD" w:rsidRDefault="00040446">
            <w:pPr>
              <w:pStyle w:val="TableParagraph"/>
              <w:spacing w:before="223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</w:tbl>
    <w:p w:rsidR="00040446" w:rsidRDefault="00040446"/>
    <w:sectPr w:rsidR="00040446" w:rsidSect="007972FD">
      <w:type w:val="continuous"/>
      <w:pgSz w:w="16840" w:h="11910" w:orient="landscape"/>
      <w:pgMar w:top="62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2FD"/>
    <w:rsid w:val="00040446"/>
    <w:rsid w:val="006F1F5F"/>
    <w:rsid w:val="007972FD"/>
    <w:rsid w:val="0098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2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2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2FD"/>
    <w:pPr>
      <w:spacing w:before="50"/>
      <w:ind w:hanging="645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72FD"/>
  </w:style>
  <w:style w:type="paragraph" w:customStyle="1" w:styleId="TableParagraph">
    <w:name w:val="Table Paragraph"/>
    <w:basedOn w:val="a"/>
    <w:uiPriority w:val="1"/>
    <w:qFormat/>
    <w:rsid w:val="007972FD"/>
    <w:pPr>
      <w:ind w:left="110"/>
      <w:jc w:val="center"/>
    </w:pPr>
  </w:style>
  <w:style w:type="character" w:styleId="a5">
    <w:name w:val="Hyperlink"/>
    <w:basedOn w:val="a0"/>
    <w:uiPriority w:val="99"/>
    <w:unhideWhenUsed/>
    <w:rsid w:val="00984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romashka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Krokoz™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2024-12-19T11:08:00Z</dcterms:created>
  <dcterms:modified xsi:type="dcterms:W3CDTF">2024-12-19T11:36:00Z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</Properties>
</file>